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0C27" w:rsidRPr="000C5C64" w:rsidRDefault="00630C27" w:rsidP="00630C27">
      <w:pPr>
        <w:pStyle w:val="ConsPlusNormal"/>
        <w:widowControl/>
        <w:ind w:firstLine="0"/>
        <w:jc w:val="right"/>
        <w:outlineLvl w:val="0"/>
        <w:rPr>
          <w:rFonts w:ascii="Times New Roman" w:hAnsi="Times New Roman"/>
          <w:sz w:val="24"/>
          <w:szCs w:val="24"/>
        </w:rPr>
      </w:pPr>
      <w:r w:rsidRPr="000C5C64">
        <w:rPr>
          <w:rFonts w:ascii="Times New Roman" w:hAnsi="Times New Roman"/>
          <w:sz w:val="24"/>
          <w:szCs w:val="24"/>
        </w:rPr>
        <w:t>Утверждено</w:t>
      </w:r>
    </w:p>
    <w:p w:rsidR="00630C27" w:rsidRPr="00630C27" w:rsidRDefault="00630C27" w:rsidP="00630C27">
      <w:pPr>
        <w:pStyle w:val="ConsPlusNormal"/>
        <w:widowControl/>
        <w:ind w:firstLine="0"/>
        <w:jc w:val="right"/>
        <w:rPr>
          <w:rFonts w:ascii="Times New Roman" w:hAnsi="Times New Roman"/>
          <w:sz w:val="24"/>
          <w:szCs w:val="24"/>
        </w:rPr>
      </w:pPr>
      <w:r w:rsidRPr="00630C27">
        <w:rPr>
          <w:rFonts w:ascii="Times New Roman" w:hAnsi="Times New Roman"/>
          <w:sz w:val="24"/>
          <w:szCs w:val="24"/>
        </w:rPr>
        <w:t>Постановлением</w:t>
      </w:r>
    </w:p>
    <w:p w:rsidR="00630C27" w:rsidRPr="00630C27" w:rsidRDefault="00630C27" w:rsidP="00630C27">
      <w:pPr>
        <w:pStyle w:val="ConsPlusNormal"/>
        <w:widowControl/>
        <w:ind w:firstLine="0"/>
        <w:jc w:val="right"/>
        <w:rPr>
          <w:rFonts w:ascii="Times New Roman" w:hAnsi="Times New Roman"/>
          <w:sz w:val="24"/>
          <w:szCs w:val="24"/>
        </w:rPr>
      </w:pPr>
      <w:r w:rsidRPr="00630C27">
        <w:rPr>
          <w:rFonts w:ascii="Times New Roman" w:hAnsi="Times New Roman"/>
          <w:sz w:val="24"/>
          <w:szCs w:val="24"/>
        </w:rPr>
        <w:t>Главы Нижнечеремошинского сельсовета</w:t>
      </w:r>
    </w:p>
    <w:p w:rsidR="00630C27" w:rsidRPr="00630C27" w:rsidRDefault="00630C27" w:rsidP="00630C27">
      <w:pPr>
        <w:pStyle w:val="ConsPlusNormal"/>
        <w:widowControl/>
        <w:ind w:firstLine="0"/>
        <w:jc w:val="right"/>
        <w:rPr>
          <w:rFonts w:ascii="Times New Roman" w:hAnsi="Times New Roman"/>
          <w:sz w:val="24"/>
          <w:szCs w:val="24"/>
        </w:rPr>
      </w:pPr>
      <w:r w:rsidRPr="00630C27">
        <w:rPr>
          <w:rFonts w:ascii="Times New Roman" w:hAnsi="Times New Roman"/>
          <w:sz w:val="24"/>
          <w:szCs w:val="24"/>
        </w:rPr>
        <w:t>от 24.12.2014  № 122</w:t>
      </w:r>
    </w:p>
    <w:p w:rsidR="00630C27" w:rsidRPr="00630C27" w:rsidRDefault="00630C27" w:rsidP="00630C27">
      <w:pPr>
        <w:pStyle w:val="ConsPlusNormal"/>
        <w:widowControl/>
        <w:ind w:firstLine="0"/>
        <w:jc w:val="right"/>
        <w:rPr>
          <w:rFonts w:ascii="Times New Roman" w:hAnsi="Times New Roman"/>
          <w:sz w:val="24"/>
          <w:szCs w:val="24"/>
        </w:rPr>
      </w:pPr>
      <w:r w:rsidRPr="00630C27">
        <w:rPr>
          <w:rFonts w:ascii="Times New Roman" w:hAnsi="Times New Roman"/>
          <w:sz w:val="24"/>
          <w:szCs w:val="24"/>
        </w:rPr>
        <w:t>в редакции Постановления № 67 от 29.10.2019</w:t>
      </w:r>
    </w:p>
    <w:p w:rsidR="00630C27" w:rsidRPr="00630C27" w:rsidRDefault="00630C27" w:rsidP="00630C27">
      <w:pPr>
        <w:pStyle w:val="ConsPlusNormal"/>
        <w:widowControl/>
        <w:ind w:firstLine="0"/>
        <w:jc w:val="right"/>
        <w:rPr>
          <w:rFonts w:ascii="Times New Roman" w:hAnsi="Times New Roman"/>
          <w:sz w:val="24"/>
          <w:szCs w:val="24"/>
        </w:rPr>
      </w:pPr>
      <w:r w:rsidRPr="00630C27">
        <w:rPr>
          <w:rFonts w:ascii="Times New Roman" w:hAnsi="Times New Roman"/>
          <w:sz w:val="24"/>
          <w:szCs w:val="24"/>
        </w:rPr>
        <w:t>в редакции постановления № 60 от 29.10.2020</w:t>
      </w:r>
    </w:p>
    <w:p w:rsidR="00630C27" w:rsidRPr="00630C27" w:rsidRDefault="00630C27" w:rsidP="00630C27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630C27" w:rsidRPr="00630C27" w:rsidRDefault="00630C27" w:rsidP="00630C27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630C27">
        <w:rPr>
          <w:rFonts w:ascii="Times New Roman" w:hAnsi="Times New Roman" w:cs="Times New Roman"/>
          <w:sz w:val="28"/>
          <w:szCs w:val="28"/>
        </w:rPr>
        <w:t>ПОЛОЖЕНИЕ</w:t>
      </w:r>
    </w:p>
    <w:p w:rsidR="00630C27" w:rsidRPr="00630C27" w:rsidRDefault="00630C27" w:rsidP="00630C27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630C27">
        <w:rPr>
          <w:rFonts w:ascii="Times New Roman" w:hAnsi="Times New Roman" w:cs="Times New Roman"/>
          <w:sz w:val="28"/>
          <w:szCs w:val="28"/>
        </w:rPr>
        <w:t>ОБ ОПЛАТЕ ТРУДА РАБОТНИКОВ, ЗАМЕЩАЮЩИХ ДОЛЖНОСТИ,</w:t>
      </w:r>
    </w:p>
    <w:p w:rsidR="00630C27" w:rsidRPr="00630C27" w:rsidRDefault="00630C27" w:rsidP="00630C27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630C27">
        <w:rPr>
          <w:rFonts w:ascii="Times New Roman" w:hAnsi="Times New Roman" w:cs="Times New Roman"/>
          <w:sz w:val="28"/>
          <w:szCs w:val="28"/>
        </w:rPr>
        <w:t>НЕ ЯВЛЯЮЩИЕСЯ ДОЛЖНОСТЯМИ МУНИЦИПАЛЬНОЙ СЛУЖБЫ И РАБОЧИХ В АДМИНИСТРАЦИИ НИЖНЕЧЕРЕМОШИНСКОГО  СЕЛЬСОВЕТА</w:t>
      </w:r>
    </w:p>
    <w:p w:rsidR="00630C27" w:rsidRPr="00630C27" w:rsidRDefault="00630C27" w:rsidP="00630C27">
      <w:pPr>
        <w:pStyle w:val="ConsPlusNormal"/>
        <w:widowControl/>
        <w:ind w:firstLine="540"/>
        <w:jc w:val="both"/>
        <w:rPr>
          <w:rFonts w:ascii="Times New Roman" w:hAnsi="Times New Roman"/>
          <w:b/>
          <w:sz w:val="28"/>
          <w:szCs w:val="28"/>
        </w:rPr>
      </w:pPr>
    </w:p>
    <w:p w:rsidR="00630C27" w:rsidRPr="00630C27" w:rsidRDefault="00630C27" w:rsidP="00630C27">
      <w:pPr>
        <w:pStyle w:val="ConsTitle"/>
        <w:widowControl/>
        <w:ind w:right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630C27">
        <w:rPr>
          <w:rFonts w:ascii="Times New Roman" w:hAnsi="Times New Roman" w:cs="Times New Roman"/>
          <w:sz w:val="28"/>
          <w:szCs w:val="28"/>
        </w:rPr>
        <w:t xml:space="preserve">Оплата труда </w:t>
      </w:r>
      <w:r w:rsidRPr="00630C27">
        <w:rPr>
          <w:rFonts w:ascii="Times New Roman" w:hAnsi="Times New Roman" w:cs="Times New Roman"/>
          <w:color w:val="000000"/>
          <w:sz w:val="28"/>
          <w:szCs w:val="28"/>
        </w:rPr>
        <w:t>работников, замещающих должности,</w:t>
      </w:r>
    </w:p>
    <w:p w:rsidR="00630C27" w:rsidRPr="00630C27" w:rsidRDefault="00630C27" w:rsidP="00630C27">
      <w:pPr>
        <w:pStyle w:val="ConsTitle"/>
        <w:widowControl/>
        <w:ind w:right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630C27">
        <w:rPr>
          <w:rFonts w:ascii="Times New Roman" w:hAnsi="Times New Roman" w:cs="Times New Roman"/>
          <w:color w:val="000000"/>
          <w:sz w:val="28"/>
          <w:szCs w:val="28"/>
        </w:rPr>
        <w:t>не являющимися должностями муниципальной службы</w:t>
      </w:r>
    </w:p>
    <w:p w:rsidR="00630C27" w:rsidRPr="00630C27" w:rsidRDefault="00630C27" w:rsidP="00630C27">
      <w:pPr>
        <w:pStyle w:val="ConsPlusNormal"/>
        <w:widowControl/>
        <w:ind w:firstLine="0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630C27" w:rsidRPr="00630C27" w:rsidRDefault="00630C27" w:rsidP="00630C27">
      <w:pPr>
        <w:pStyle w:val="ConsPlusNormal"/>
        <w:widowControl/>
        <w:ind w:firstLine="0"/>
        <w:jc w:val="center"/>
        <w:outlineLvl w:val="1"/>
        <w:rPr>
          <w:rFonts w:ascii="Times New Roman" w:hAnsi="Times New Roman"/>
          <w:sz w:val="28"/>
          <w:szCs w:val="28"/>
        </w:rPr>
      </w:pPr>
      <w:r w:rsidRPr="00630C27">
        <w:rPr>
          <w:rFonts w:ascii="Times New Roman" w:hAnsi="Times New Roman"/>
          <w:sz w:val="28"/>
          <w:szCs w:val="28"/>
        </w:rPr>
        <w:t>I. Общие положения</w:t>
      </w:r>
    </w:p>
    <w:p w:rsidR="00630C27" w:rsidRPr="00630C27" w:rsidRDefault="00630C27" w:rsidP="00630C27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630C27" w:rsidRPr="00630C27" w:rsidRDefault="00630C27" w:rsidP="00630C27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630C27">
        <w:rPr>
          <w:rFonts w:ascii="Times New Roman" w:hAnsi="Times New Roman"/>
          <w:sz w:val="28"/>
          <w:szCs w:val="28"/>
        </w:rPr>
        <w:t>1. Оплата труда работников, замещающих должности, не являющиеся должностями  муниципальной службы в администрации Нижнечеремошинского сельсовета (далее - работники) состоит из месячного должностного оклада (далее - должностной оклад), а также из ежемесячных и иных дополнительных выплат.</w:t>
      </w:r>
    </w:p>
    <w:p w:rsidR="00630C27" w:rsidRPr="00630C27" w:rsidRDefault="00630C27" w:rsidP="00630C27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630C27">
        <w:rPr>
          <w:rFonts w:ascii="Times New Roman" w:hAnsi="Times New Roman"/>
          <w:sz w:val="28"/>
          <w:szCs w:val="28"/>
        </w:rPr>
        <w:t>Работникам устанавливаются следующие дополнительные выплаты:</w:t>
      </w:r>
    </w:p>
    <w:p w:rsidR="00630C27" w:rsidRPr="00630C27" w:rsidRDefault="00630C27" w:rsidP="00630C27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630C27">
        <w:rPr>
          <w:rFonts w:ascii="Times New Roman" w:hAnsi="Times New Roman"/>
          <w:sz w:val="28"/>
          <w:szCs w:val="28"/>
        </w:rPr>
        <w:t>ежемесячная надбавка к должностному окладу за сложность, напряженность, высокие достижения в труде и специальный режим работы;</w:t>
      </w:r>
    </w:p>
    <w:p w:rsidR="00630C27" w:rsidRPr="00630C27" w:rsidRDefault="00630C27" w:rsidP="00630C27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630C27">
        <w:rPr>
          <w:rFonts w:ascii="Times New Roman" w:hAnsi="Times New Roman"/>
          <w:sz w:val="28"/>
          <w:szCs w:val="28"/>
        </w:rPr>
        <w:t>ежемесячная надбавка к должностному окладу за выслугу лет;</w:t>
      </w:r>
    </w:p>
    <w:p w:rsidR="00630C27" w:rsidRPr="00630C27" w:rsidRDefault="00630C27" w:rsidP="00630C27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630C27">
        <w:rPr>
          <w:rFonts w:ascii="Times New Roman" w:hAnsi="Times New Roman"/>
          <w:sz w:val="28"/>
          <w:szCs w:val="28"/>
        </w:rPr>
        <w:t>ежемесячная процентная надбавка к должностному окладу за работу со сведениями, составляющими государственную тайну;</w:t>
      </w:r>
    </w:p>
    <w:p w:rsidR="00630C27" w:rsidRPr="00630C27" w:rsidRDefault="00630C27" w:rsidP="00630C27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630C27">
        <w:rPr>
          <w:rFonts w:ascii="Times New Roman" w:hAnsi="Times New Roman"/>
          <w:sz w:val="28"/>
          <w:szCs w:val="28"/>
        </w:rPr>
        <w:t>ежемесячное денежное поощрение;</w:t>
      </w:r>
    </w:p>
    <w:p w:rsidR="00630C27" w:rsidRPr="00630C27" w:rsidRDefault="00630C27" w:rsidP="00630C27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630C27">
        <w:rPr>
          <w:rFonts w:ascii="Times New Roman" w:hAnsi="Times New Roman"/>
          <w:sz w:val="28"/>
          <w:szCs w:val="28"/>
        </w:rPr>
        <w:t>премии по результатам работы;</w:t>
      </w:r>
    </w:p>
    <w:p w:rsidR="00630C27" w:rsidRPr="00630C27" w:rsidRDefault="00630C27" w:rsidP="00630C27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630C27">
        <w:rPr>
          <w:rFonts w:ascii="Times New Roman" w:hAnsi="Times New Roman"/>
          <w:sz w:val="28"/>
          <w:szCs w:val="28"/>
        </w:rPr>
        <w:t>единовременная выплата при предоставлении ежегодного оплачиваемого отпуска и материальная помощь.</w:t>
      </w:r>
    </w:p>
    <w:p w:rsidR="00630C27" w:rsidRPr="00630C27" w:rsidRDefault="00630C27" w:rsidP="00630C27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630C27">
        <w:rPr>
          <w:rFonts w:ascii="Times New Roman" w:hAnsi="Times New Roman"/>
          <w:sz w:val="28"/>
          <w:szCs w:val="28"/>
        </w:rPr>
        <w:t>2. На должностной оклад и дополнительные выплаты начисляется районный коэффициент.</w:t>
      </w:r>
    </w:p>
    <w:p w:rsidR="00630C27" w:rsidRPr="00630C27" w:rsidRDefault="00630C27" w:rsidP="00630C27">
      <w:pPr>
        <w:pStyle w:val="ConsPlusNormal"/>
        <w:widowControl/>
        <w:ind w:firstLine="0"/>
        <w:jc w:val="center"/>
        <w:outlineLvl w:val="1"/>
        <w:rPr>
          <w:rFonts w:ascii="Times New Roman" w:hAnsi="Times New Roman"/>
          <w:sz w:val="28"/>
          <w:szCs w:val="28"/>
        </w:rPr>
      </w:pPr>
      <w:r w:rsidRPr="00630C27">
        <w:rPr>
          <w:rFonts w:ascii="Times New Roman" w:hAnsi="Times New Roman"/>
          <w:sz w:val="28"/>
          <w:szCs w:val="28"/>
        </w:rPr>
        <w:t>II. Размеры должностных окладов работников</w:t>
      </w:r>
    </w:p>
    <w:p w:rsidR="00630C27" w:rsidRPr="00630C27" w:rsidRDefault="00630C27" w:rsidP="00630C27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540"/>
        <w:gridCol w:w="4455"/>
        <w:gridCol w:w="1665"/>
      </w:tblGrid>
      <w:tr w:rsidR="00630C27" w:rsidRPr="00630C27" w:rsidTr="00323166">
        <w:trPr>
          <w:trHeight w:val="14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630C27" w:rsidRPr="00630C27" w:rsidRDefault="00630C27" w:rsidP="00323166">
            <w:pPr>
              <w:pStyle w:val="ConsPlusNormal"/>
              <w:widowControl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630C27">
              <w:rPr>
                <w:rFonts w:ascii="Times New Roman" w:hAnsi="Times New Roman"/>
                <w:sz w:val="28"/>
                <w:szCs w:val="28"/>
              </w:rPr>
              <w:t xml:space="preserve">N </w:t>
            </w:r>
            <w:r w:rsidRPr="00630C27">
              <w:rPr>
                <w:rFonts w:ascii="Times New Roman" w:hAnsi="Times New Roman"/>
                <w:sz w:val="28"/>
                <w:szCs w:val="28"/>
              </w:rPr>
              <w:br/>
            </w:r>
            <w:proofErr w:type="spellStart"/>
            <w:proofErr w:type="gramStart"/>
            <w:r w:rsidRPr="00630C27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630C27">
              <w:rPr>
                <w:rFonts w:ascii="Times New Roman" w:hAnsi="Times New Roman"/>
                <w:sz w:val="28"/>
                <w:szCs w:val="28"/>
              </w:rPr>
              <w:t>/</w:t>
            </w:r>
            <w:proofErr w:type="spellStart"/>
            <w:r w:rsidRPr="00630C27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45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630C27" w:rsidRPr="00630C27" w:rsidRDefault="00630C27" w:rsidP="00323166">
            <w:pPr>
              <w:pStyle w:val="ConsPlusNormal"/>
              <w:widowControl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630C27">
              <w:rPr>
                <w:rFonts w:ascii="Times New Roman" w:hAnsi="Times New Roman"/>
                <w:sz w:val="28"/>
                <w:szCs w:val="28"/>
              </w:rPr>
              <w:t>Наименование должности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630C27" w:rsidRPr="00630C27" w:rsidRDefault="00630C27" w:rsidP="00323166">
            <w:pPr>
              <w:suppressAutoHyphens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630C27">
              <w:rPr>
                <w:rFonts w:ascii="Times New Roman" w:hAnsi="Times New Roman" w:cs="Times New Roman"/>
                <w:sz w:val="28"/>
                <w:szCs w:val="28"/>
              </w:rPr>
              <w:t>Размер должностного оклада, руб.</w:t>
            </w:r>
          </w:p>
        </w:tc>
      </w:tr>
      <w:tr w:rsidR="00630C27" w:rsidRPr="00630C27" w:rsidTr="00323166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0C27" w:rsidRPr="00630C27" w:rsidRDefault="00630C27" w:rsidP="003231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0C27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4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0C27" w:rsidRPr="00630C27" w:rsidRDefault="00630C27" w:rsidP="00323166">
            <w:pPr>
              <w:pStyle w:val="ConsPlusNormal"/>
              <w:widowControl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630C27">
              <w:rPr>
                <w:rFonts w:ascii="Times New Roman" w:hAnsi="Times New Roman"/>
                <w:sz w:val="28"/>
                <w:szCs w:val="28"/>
              </w:rPr>
              <w:t>бухгалтер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0C27" w:rsidRPr="00630C27" w:rsidRDefault="00630C27" w:rsidP="003231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0C27">
              <w:rPr>
                <w:rFonts w:ascii="Times New Roman" w:hAnsi="Times New Roman"/>
                <w:sz w:val="28"/>
                <w:szCs w:val="28"/>
              </w:rPr>
              <w:t>1781,90</w:t>
            </w:r>
          </w:p>
        </w:tc>
      </w:tr>
    </w:tbl>
    <w:p w:rsidR="00630C27" w:rsidRPr="00630C27" w:rsidRDefault="00630C27" w:rsidP="00630C27">
      <w:pPr>
        <w:pStyle w:val="ConsPlusNormal"/>
        <w:widowControl/>
        <w:ind w:firstLine="0"/>
        <w:outlineLvl w:val="1"/>
        <w:rPr>
          <w:rFonts w:ascii="Times New Roman" w:hAnsi="Times New Roman"/>
          <w:sz w:val="28"/>
          <w:szCs w:val="28"/>
        </w:rPr>
      </w:pPr>
    </w:p>
    <w:p w:rsidR="00630C27" w:rsidRPr="00630C27" w:rsidRDefault="00630C27" w:rsidP="00630C27">
      <w:pPr>
        <w:pStyle w:val="ConsPlusNormal"/>
        <w:widowControl/>
        <w:ind w:firstLine="0"/>
        <w:outlineLvl w:val="1"/>
        <w:rPr>
          <w:rFonts w:ascii="Times New Roman" w:hAnsi="Times New Roman"/>
          <w:sz w:val="28"/>
          <w:szCs w:val="28"/>
        </w:rPr>
      </w:pPr>
    </w:p>
    <w:p w:rsidR="00630C27" w:rsidRPr="00630C27" w:rsidRDefault="00630C27" w:rsidP="00630C27">
      <w:pPr>
        <w:pStyle w:val="ConsPlusNormal"/>
        <w:widowControl/>
        <w:ind w:firstLine="0"/>
        <w:outlineLvl w:val="1"/>
        <w:rPr>
          <w:rFonts w:ascii="Times New Roman" w:hAnsi="Times New Roman"/>
          <w:sz w:val="28"/>
          <w:szCs w:val="28"/>
        </w:rPr>
      </w:pPr>
    </w:p>
    <w:p w:rsidR="00630C27" w:rsidRPr="00630C27" w:rsidRDefault="00630C27" w:rsidP="00630C27">
      <w:pPr>
        <w:pStyle w:val="ConsPlusNormal"/>
        <w:widowControl/>
        <w:ind w:firstLine="0"/>
        <w:outlineLvl w:val="1"/>
        <w:rPr>
          <w:rFonts w:ascii="Times New Roman" w:hAnsi="Times New Roman"/>
          <w:sz w:val="28"/>
          <w:szCs w:val="28"/>
        </w:rPr>
      </w:pPr>
    </w:p>
    <w:p w:rsidR="00630C27" w:rsidRPr="00630C27" w:rsidRDefault="00630C27" w:rsidP="00630C27">
      <w:pPr>
        <w:pStyle w:val="ConsPlusNormal"/>
        <w:widowControl/>
        <w:ind w:firstLine="0"/>
        <w:jc w:val="center"/>
        <w:outlineLvl w:val="1"/>
        <w:rPr>
          <w:rFonts w:ascii="Times New Roman" w:hAnsi="Times New Roman"/>
          <w:sz w:val="28"/>
          <w:szCs w:val="28"/>
        </w:rPr>
      </w:pPr>
      <w:r w:rsidRPr="00630C27">
        <w:rPr>
          <w:rFonts w:ascii="Times New Roman" w:hAnsi="Times New Roman"/>
          <w:sz w:val="28"/>
          <w:szCs w:val="28"/>
        </w:rPr>
        <w:t>III. Дополнительные выплаты</w:t>
      </w:r>
    </w:p>
    <w:p w:rsidR="00630C27" w:rsidRPr="00630C27" w:rsidRDefault="00630C27" w:rsidP="00630C27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630C27">
        <w:rPr>
          <w:rFonts w:ascii="Times New Roman" w:hAnsi="Times New Roman"/>
          <w:sz w:val="28"/>
          <w:szCs w:val="28"/>
        </w:rPr>
        <w:t xml:space="preserve">3. Ежемесячная надбавка за сложность, напряженность, высокие достижения в труде и специальный режим работы устанавливается в размере </w:t>
      </w:r>
      <w:r w:rsidRPr="00630C27">
        <w:rPr>
          <w:rFonts w:ascii="Times New Roman" w:hAnsi="Times New Roman"/>
          <w:sz w:val="28"/>
          <w:szCs w:val="28"/>
          <w:u w:val="single"/>
        </w:rPr>
        <w:t>до 200  процентов должностного оклада (включительно)</w:t>
      </w:r>
      <w:r w:rsidRPr="00630C27">
        <w:rPr>
          <w:rFonts w:ascii="Times New Roman" w:hAnsi="Times New Roman"/>
          <w:sz w:val="28"/>
          <w:szCs w:val="28"/>
        </w:rPr>
        <w:t xml:space="preserve">. </w:t>
      </w:r>
    </w:p>
    <w:p w:rsidR="00630C27" w:rsidRPr="00630C27" w:rsidRDefault="00630C27" w:rsidP="00630C27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0C27">
        <w:rPr>
          <w:rFonts w:ascii="Times New Roman" w:hAnsi="Times New Roman" w:cs="Times New Roman"/>
          <w:sz w:val="28"/>
          <w:szCs w:val="28"/>
        </w:rPr>
        <w:t>Конкретный размер ежемесячной надбавки устанавливается Главой администрации Нижнечеремошинского сельсовета, при заключении трудового договора с учетом характера работы, условий труда и квалификации работника</w:t>
      </w:r>
      <w:r w:rsidRPr="00630C27">
        <w:rPr>
          <w:rFonts w:ascii="Times New Roman" w:hAnsi="Times New Roman" w:cs="Times New Roman"/>
          <w:color w:val="000000"/>
          <w:sz w:val="28"/>
          <w:szCs w:val="28"/>
        </w:rPr>
        <w:t xml:space="preserve"> и может быть изменен с учетом эффективности и качества труда работника</w:t>
      </w:r>
      <w:r w:rsidRPr="00630C27">
        <w:rPr>
          <w:rFonts w:ascii="Times New Roman" w:hAnsi="Times New Roman" w:cs="Times New Roman"/>
          <w:sz w:val="28"/>
          <w:szCs w:val="28"/>
        </w:rPr>
        <w:t>.</w:t>
      </w:r>
    </w:p>
    <w:p w:rsidR="00630C27" w:rsidRPr="00630C27" w:rsidRDefault="00630C27" w:rsidP="00630C27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630C27">
        <w:rPr>
          <w:rFonts w:ascii="Times New Roman" w:hAnsi="Times New Roman"/>
          <w:sz w:val="28"/>
          <w:szCs w:val="28"/>
        </w:rPr>
        <w:t>4. Ежемесячная надбавка за выслугу лет устанавливается в зависимости от стажа работы в следующих размерах:</w:t>
      </w:r>
    </w:p>
    <w:p w:rsidR="00630C27" w:rsidRPr="00630C27" w:rsidRDefault="00630C27" w:rsidP="00630C27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160"/>
        <w:gridCol w:w="3600"/>
      </w:tblGrid>
      <w:tr w:rsidR="00630C27" w:rsidRPr="00630C27" w:rsidTr="00323166">
        <w:trPr>
          <w:trHeight w:val="240"/>
        </w:trPr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0C27" w:rsidRPr="00630C27" w:rsidRDefault="00630C27" w:rsidP="00323166">
            <w:pPr>
              <w:pStyle w:val="ConsPlusNormal"/>
              <w:widowControl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630C27">
              <w:rPr>
                <w:rFonts w:ascii="Times New Roman" w:hAnsi="Times New Roman"/>
                <w:sz w:val="28"/>
                <w:szCs w:val="28"/>
              </w:rPr>
              <w:t xml:space="preserve">Стаж работы  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0C27" w:rsidRPr="00630C27" w:rsidRDefault="00630C27" w:rsidP="00323166">
            <w:pPr>
              <w:pStyle w:val="ConsPlusNormal"/>
              <w:widowControl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630C27">
              <w:rPr>
                <w:rFonts w:ascii="Times New Roman" w:hAnsi="Times New Roman"/>
                <w:sz w:val="28"/>
                <w:szCs w:val="28"/>
              </w:rPr>
              <w:t>Процентов должностного оклада</w:t>
            </w:r>
          </w:p>
        </w:tc>
      </w:tr>
      <w:tr w:rsidR="00630C27" w:rsidRPr="00630C27" w:rsidTr="00323166">
        <w:trPr>
          <w:trHeight w:val="240"/>
        </w:trPr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0C27" w:rsidRPr="00630C27" w:rsidRDefault="00630C27" w:rsidP="00323166">
            <w:pPr>
              <w:pStyle w:val="ConsPlusNormal"/>
              <w:widowControl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630C27">
              <w:rPr>
                <w:rFonts w:ascii="Times New Roman" w:hAnsi="Times New Roman"/>
                <w:sz w:val="28"/>
                <w:szCs w:val="28"/>
              </w:rPr>
              <w:t xml:space="preserve">От 3 до 8 лет  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0C27" w:rsidRPr="00630C27" w:rsidRDefault="00630C27" w:rsidP="003231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0C27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630C27" w:rsidRPr="00630C27" w:rsidTr="00323166">
        <w:trPr>
          <w:trHeight w:val="240"/>
        </w:trPr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0C27" w:rsidRPr="00630C27" w:rsidRDefault="00630C27" w:rsidP="00323166">
            <w:pPr>
              <w:pStyle w:val="ConsPlusNormal"/>
              <w:widowControl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630C27">
              <w:rPr>
                <w:rFonts w:ascii="Times New Roman" w:hAnsi="Times New Roman"/>
                <w:sz w:val="28"/>
                <w:szCs w:val="28"/>
              </w:rPr>
              <w:t xml:space="preserve">От 8 до 13 лет 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0C27" w:rsidRPr="00630C27" w:rsidRDefault="00630C27" w:rsidP="003231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0C27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</w:tr>
      <w:tr w:rsidR="00630C27" w:rsidRPr="00630C27" w:rsidTr="00323166">
        <w:trPr>
          <w:trHeight w:val="240"/>
        </w:trPr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0C27" w:rsidRPr="00630C27" w:rsidRDefault="00630C27" w:rsidP="00323166">
            <w:pPr>
              <w:pStyle w:val="ConsPlusNormal"/>
              <w:widowControl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630C27">
              <w:rPr>
                <w:rFonts w:ascii="Times New Roman" w:hAnsi="Times New Roman"/>
                <w:sz w:val="28"/>
                <w:szCs w:val="28"/>
              </w:rPr>
              <w:t>От 13 до 18 лет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0C27" w:rsidRPr="00630C27" w:rsidRDefault="00630C27" w:rsidP="003231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0C27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</w:tr>
      <w:tr w:rsidR="00630C27" w:rsidRPr="00630C27" w:rsidTr="00323166">
        <w:trPr>
          <w:trHeight w:val="240"/>
        </w:trPr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0C27" w:rsidRPr="00630C27" w:rsidRDefault="00630C27" w:rsidP="00323166">
            <w:pPr>
              <w:pStyle w:val="ConsPlusNormal"/>
              <w:widowControl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630C27">
              <w:rPr>
                <w:rFonts w:ascii="Times New Roman" w:hAnsi="Times New Roman"/>
                <w:sz w:val="28"/>
                <w:szCs w:val="28"/>
              </w:rPr>
              <w:t>От 18 до 23 лет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0C27" w:rsidRPr="00630C27" w:rsidRDefault="00630C27" w:rsidP="003231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0C27"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</w:tr>
      <w:tr w:rsidR="00630C27" w:rsidRPr="00630C27" w:rsidTr="00323166">
        <w:trPr>
          <w:trHeight w:val="240"/>
        </w:trPr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0C27" w:rsidRPr="00630C27" w:rsidRDefault="00630C27" w:rsidP="00323166">
            <w:pPr>
              <w:pStyle w:val="ConsPlusNormal"/>
              <w:widowControl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630C27">
              <w:rPr>
                <w:rFonts w:ascii="Times New Roman" w:hAnsi="Times New Roman"/>
                <w:sz w:val="28"/>
                <w:szCs w:val="28"/>
              </w:rPr>
              <w:t xml:space="preserve">От 23 лет      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0C27" w:rsidRPr="00630C27" w:rsidRDefault="00630C27" w:rsidP="003231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0C27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</w:tr>
    </w:tbl>
    <w:p w:rsidR="00630C27" w:rsidRPr="00630C27" w:rsidRDefault="00630C27" w:rsidP="00630C27">
      <w:pPr>
        <w:pStyle w:val="ConsPlusNormal"/>
        <w:widowControl/>
        <w:ind w:firstLine="0"/>
        <w:jc w:val="both"/>
        <w:rPr>
          <w:rFonts w:ascii="Times New Roman" w:hAnsi="Times New Roman"/>
          <w:sz w:val="28"/>
          <w:szCs w:val="28"/>
        </w:rPr>
      </w:pPr>
    </w:p>
    <w:p w:rsidR="00630C27" w:rsidRPr="00630C27" w:rsidRDefault="00630C27" w:rsidP="00630C27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630C27">
        <w:rPr>
          <w:rFonts w:ascii="Times New Roman" w:hAnsi="Times New Roman"/>
          <w:sz w:val="28"/>
          <w:szCs w:val="28"/>
        </w:rPr>
        <w:t>В стаж работы для выплаты ежемесячной надбавки за выслугу лет включаются периоды работы (службы) на должностях в органах государственной власти и местного самоуправления. При этом учитываются периоды работы (службы), ранее засчитанные в установленном порядке.</w:t>
      </w:r>
    </w:p>
    <w:p w:rsidR="00630C27" w:rsidRPr="00630C27" w:rsidRDefault="00630C27" w:rsidP="00630C27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630C27">
        <w:rPr>
          <w:rFonts w:ascii="Times New Roman" w:hAnsi="Times New Roman"/>
          <w:sz w:val="28"/>
          <w:szCs w:val="28"/>
        </w:rPr>
        <w:t>Основным документом для определения стажа работы, дающего право на получение ежемесячной надбавки за выслугу лет, является трудовая книжка.</w:t>
      </w:r>
    </w:p>
    <w:p w:rsidR="00630C27" w:rsidRPr="00630C27" w:rsidRDefault="00630C27" w:rsidP="00630C27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630C27">
        <w:rPr>
          <w:rFonts w:ascii="Times New Roman" w:hAnsi="Times New Roman"/>
          <w:sz w:val="28"/>
          <w:szCs w:val="28"/>
        </w:rPr>
        <w:t>Выплата ежемесячной надбавки за выслугу лет производится с месяца, в котором наступило право назначения или изменения размера данной надбавки.</w:t>
      </w:r>
    </w:p>
    <w:p w:rsidR="00630C27" w:rsidRPr="00630C27" w:rsidRDefault="00630C27" w:rsidP="00630C27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630C27">
        <w:rPr>
          <w:rFonts w:ascii="Times New Roman" w:hAnsi="Times New Roman"/>
          <w:color w:val="000000"/>
          <w:sz w:val="28"/>
          <w:szCs w:val="28"/>
        </w:rPr>
        <w:t>Ежемесячная надбавка за выслугу лет устанавливается Главой администрации Нижнечеремошинского сельсовета на основании решения комиссии по установлению стажа.</w:t>
      </w:r>
    </w:p>
    <w:p w:rsidR="00630C27" w:rsidRPr="00630C27" w:rsidRDefault="00630C27" w:rsidP="00630C27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  <w:u w:val="single"/>
        </w:rPr>
      </w:pPr>
      <w:r w:rsidRPr="00630C27">
        <w:rPr>
          <w:rFonts w:ascii="Times New Roman" w:hAnsi="Times New Roman"/>
          <w:sz w:val="28"/>
          <w:szCs w:val="28"/>
        </w:rPr>
        <w:t xml:space="preserve">5. Ежемесячное денежное поощрение устанавливается в размере </w:t>
      </w:r>
      <w:r w:rsidRPr="00630C27">
        <w:rPr>
          <w:rFonts w:ascii="Times New Roman" w:hAnsi="Times New Roman"/>
          <w:sz w:val="28"/>
          <w:szCs w:val="28"/>
          <w:u w:val="single"/>
        </w:rPr>
        <w:t>одного должностного оклада</w:t>
      </w:r>
      <w:r w:rsidRPr="00630C27">
        <w:rPr>
          <w:rFonts w:ascii="Times New Roman" w:hAnsi="Times New Roman"/>
          <w:sz w:val="28"/>
          <w:szCs w:val="28"/>
        </w:rPr>
        <w:t>.</w:t>
      </w:r>
    </w:p>
    <w:p w:rsidR="00630C27" w:rsidRPr="00630C27" w:rsidRDefault="00630C27" w:rsidP="00630C27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630C27">
        <w:rPr>
          <w:rFonts w:ascii="Times New Roman" w:hAnsi="Times New Roman"/>
          <w:sz w:val="28"/>
          <w:szCs w:val="28"/>
        </w:rPr>
        <w:t>6. Премирование работников осуществляется по результатам работы за календарный период года (месяц, квартал, год) в пределах утвержденного фонда оплаты труда.</w:t>
      </w:r>
    </w:p>
    <w:p w:rsidR="00630C27" w:rsidRPr="00630C27" w:rsidRDefault="00630C27" w:rsidP="00630C27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630C27">
        <w:rPr>
          <w:rFonts w:ascii="Times New Roman" w:hAnsi="Times New Roman"/>
          <w:sz w:val="28"/>
          <w:szCs w:val="28"/>
        </w:rPr>
        <w:t>Премия выплачивается в процентах от должностного оклада и максимальными размерами для конкретного работника не ограничивается.</w:t>
      </w:r>
    </w:p>
    <w:p w:rsidR="00630C27" w:rsidRPr="00630C27" w:rsidRDefault="00630C27" w:rsidP="00630C27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630C27">
        <w:rPr>
          <w:rFonts w:ascii="Times New Roman" w:hAnsi="Times New Roman"/>
          <w:sz w:val="28"/>
          <w:szCs w:val="28"/>
        </w:rPr>
        <w:lastRenderedPageBreak/>
        <w:t xml:space="preserve">Персональный размер премии по результатам работы устанавливается Главой администрации Нижнечеремошинского сельсовета по представлению непосредственного руководителя и определяется в зависимости от реального вклада работника в результаты деятельности структурного подразделения или администрации в целом, пропорционально фактически отработанному времени за премируемый период. </w:t>
      </w:r>
    </w:p>
    <w:p w:rsidR="00630C27" w:rsidRPr="00630C27" w:rsidRDefault="00630C27" w:rsidP="00630C27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630C27">
        <w:rPr>
          <w:rFonts w:ascii="Times New Roman" w:hAnsi="Times New Roman"/>
          <w:sz w:val="28"/>
          <w:szCs w:val="28"/>
        </w:rPr>
        <w:t xml:space="preserve">7. Работникам производится единовременная выплата при предоставлении ежегодного оплачиваемого отпуска в размере </w:t>
      </w:r>
      <w:r w:rsidRPr="00630C27">
        <w:rPr>
          <w:rFonts w:ascii="Times New Roman" w:hAnsi="Times New Roman"/>
          <w:sz w:val="28"/>
          <w:szCs w:val="28"/>
          <w:u w:val="single"/>
        </w:rPr>
        <w:t>двух должностных окладов</w:t>
      </w:r>
      <w:r w:rsidRPr="00630C27">
        <w:rPr>
          <w:rFonts w:ascii="Times New Roman" w:hAnsi="Times New Roman"/>
          <w:sz w:val="28"/>
          <w:szCs w:val="28"/>
        </w:rPr>
        <w:t>.</w:t>
      </w:r>
    </w:p>
    <w:p w:rsidR="00630C27" w:rsidRPr="00630C27" w:rsidRDefault="00630C27" w:rsidP="00630C27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0C27">
        <w:rPr>
          <w:rFonts w:ascii="Times New Roman" w:hAnsi="Times New Roman" w:cs="Times New Roman"/>
          <w:sz w:val="28"/>
          <w:szCs w:val="28"/>
        </w:rPr>
        <w:t>8. Выплата материальной помощи работнику осуществляется на основании его личного заявления на имя Главы администрации Нижнечеремошинского сельсовета</w:t>
      </w:r>
      <w:proofErr w:type="gramStart"/>
      <w:r w:rsidRPr="00630C27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630C27">
        <w:rPr>
          <w:rFonts w:ascii="Times New Roman" w:hAnsi="Times New Roman" w:cs="Times New Roman"/>
          <w:sz w:val="28"/>
          <w:szCs w:val="28"/>
        </w:rPr>
        <w:t xml:space="preserve"> при предоставлении ежегодного оплачиваемого отпуска либо в иной срок, в размере </w:t>
      </w:r>
      <w:r w:rsidRPr="00630C27">
        <w:rPr>
          <w:rFonts w:ascii="Times New Roman" w:hAnsi="Times New Roman" w:cs="Times New Roman"/>
          <w:sz w:val="28"/>
          <w:szCs w:val="28"/>
          <w:u w:val="single"/>
        </w:rPr>
        <w:t>одного должностного оклада</w:t>
      </w:r>
      <w:r w:rsidRPr="00630C27">
        <w:rPr>
          <w:rFonts w:ascii="Times New Roman" w:hAnsi="Times New Roman" w:cs="Times New Roman"/>
          <w:sz w:val="28"/>
          <w:szCs w:val="28"/>
        </w:rPr>
        <w:t>.</w:t>
      </w:r>
    </w:p>
    <w:p w:rsidR="00630C27" w:rsidRPr="00630C27" w:rsidRDefault="00630C27" w:rsidP="00630C27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630C27">
        <w:rPr>
          <w:rFonts w:ascii="Times New Roman" w:hAnsi="Times New Roman"/>
          <w:sz w:val="28"/>
          <w:szCs w:val="28"/>
        </w:rPr>
        <w:t>Работникам, принятым в администрацию  Нижнечеремошинского сельсовета, либо уволенным в течение текущего календарного года, материальная помощь выплачивается пропорционально отработанному в календарном году времени.</w:t>
      </w:r>
    </w:p>
    <w:p w:rsidR="00630C27" w:rsidRPr="00630C27" w:rsidRDefault="00630C27" w:rsidP="00630C27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0C27">
        <w:rPr>
          <w:rFonts w:ascii="Times New Roman" w:hAnsi="Times New Roman" w:cs="Times New Roman"/>
          <w:sz w:val="28"/>
          <w:szCs w:val="28"/>
        </w:rPr>
        <w:t>В случае возникновения чрезвычайной ситуации (продолжительного заболевания работника, смерти близкого родственника (родители, дети, муж, жена), причинения ущерба имуществу в результате кражи, пожара, стихийного бедствия и иных непредвиденных обстоятельств) работнику, в порядке исключения, может быть дополнительно выплачена материальная помощь в пределах установленного фонда оплаты труда.</w:t>
      </w:r>
    </w:p>
    <w:p w:rsidR="00630C27" w:rsidRPr="00630C27" w:rsidRDefault="00630C27" w:rsidP="00630C27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0C27">
        <w:rPr>
          <w:rFonts w:ascii="Times New Roman" w:hAnsi="Times New Roman" w:cs="Times New Roman"/>
          <w:sz w:val="28"/>
          <w:szCs w:val="28"/>
        </w:rPr>
        <w:t>Решение о выплате и размере указанной материальной помощи принимается Главой администрации Нижнечеремошинского сельсовета на основании личного заявления работника, а также документа, подтверждающего факт возникновения чрезвычайной ситуации, и оформляется распоряжением Главы Нижнечеремошинского сельсовета.</w:t>
      </w:r>
    </w:p>
    <w:p w:rsidR="00630C27" w:rsidRPr="00630C27" w:rsidRDefault="00630C27" w:rsidP="00630C27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30C27" w:rsidRPr="00630C27" w:rsidRDefault="00630C27" w:rsidP="00630C27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30C27" w:rsidRPr="00630C27" w:rsidRDefault="00630C27" w:rsidP="00630C27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30C27" w:rsidRPr="00630C27" w:rsidRDefault="00630C27" w:rsidP="00630C27">
      <w:pPr>
        <w:pStyle w:val="ConsPlusNormal"/>
        <w:widowControl/>
        <w:ind w:firstLine="0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630C27" w:rsidRPr="00630C27" w:rsidRDefault="00630C27" w:rsidP="00630C27">
      <w:pPr>
        <w:pStyle w:val="ConsPlusNormal"/>
        <w:widowControl/>
        <w:ind w:firstLine="0"/>
        <w:jc w:val="center"/>
        <w:outlineLvl w:val="1"/>
        <w:rPr>
          <w:rFonts w:ascii="Times New Roman" w:hAnsi="Times New Roman"/>
          <w:sz w:val="28"/>
          <w:szCs w:val="28"/>
        </w:rPr>
      </w:pPr>
      <w:r w:rsidRPr="00630C27">
        <w:rPr>
          <w:rFonts w:ascii="Times New Roman" w:hAnsi="Times New Roman"/>
          <w:sz w:val="28"/>
          <w:szCs w:val="28"/>
        </w:rPr>
        <w:t>IV. Фонд оплаты труда</w:t>
      </w:r>
    </w:p>
    <w:p w:rsidR="00630C27" w:rsidRPr="00630C27" w:rsidRDefault="00630C27" w:rsidP="00630C27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630C27" w:rsidRPr="00630C27" w:rsidRDefault="00630C27" w:rsidP="00630C27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630C27">
        <w:rPr>
          <w:rFonts w:ascii="Times New Roman" w:hAnsi="Times New Roman"/>
          <w:sz w:val="28"/>
          <w:szCs w:val="28"/>
        </w:rPr>
        <w:t>9. При формировании фонда оплаты труда работников сверх средств, направляемых для выплаты должностных окладов, предусматриваются средства для выплаты (в расчете на год):</w:t>
      </w:r>
    </w:p>
    <w:p w:rsidR="00630C27" w:rsidRPr="00630C27" w:rsidRDefault="00630C27" w:rsidP="00630C27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630C27">
        <w:rPr>
          <w:rFonts w:ascii="Times New Roman" w:hAnsi="Times New Roman"/>
          <w:sz w:val="28"/>
          <w:szCs w:val="28"/>
        </w:rPr>
        <w:lastRenderedPageBreak/>
        <w:t>ежемесячной надбавки за сложность, напряженность, высокие достижения в труде и специальный режим работы и ежемесячной процентной надбавки к должностному окладу за работу со сведениями, составляющими государственную тайну, - в размере 10 должностных окладов;</w:t>
      </w:r>
    </w:p>
    <w:p w:rsidR="00630C27" w:rsidRPr="00630C27" w:rsidRDefault="00630C27" w:rsidP="00630C27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630C27">
        <w:rPr>
          <w:rFonts w:ascii="Times New Roman" w:hAnsi="Times New Roman"/>
          <w:sz w:val="28"/>
          <w:szCs w:val="28"/>
        </w:rPr>
        <w:t>ежемесячной надбавки к должностному окладу за выслугу лет - в размере 2 должностных окладов;</w:t>
      </w:r>
    </w:p>
    <w:p w:rsidR="00630C27" w:rsidRPr="00630C27" w:rsidRDefault="00630C27" w:rsidP="00630C27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630C27">
        <w:rPr>
          <w:rFonts w:ascii="Times New Roman" w:hAnsi="Times New Roman"/>
          <w:sz w:val="28"/>
          <w:szCs w:val="28"/>
        </w:rPr>
        <w:t>премий по результатам работы - в размере 3 должностного оклада;</w:t>
      </w:r>
    </w:p>
    <w:p w:rsidR="00630C27" w:rsidRPr="00630C27" w:rsidRDefault="00630C27" w:rsidP="00630C27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630C27">
        <w:rPr>
          <w:rFonts w:ascii="Times New Roman" w:hAnsi="Times New Roman"/>
          <w:sz w:val="28"/>
          <w:szCs w:val="28"/>
        </w:rPr>
        <w:t>единовременной выплаты при предоставлении ежегодного оплачиваемого отпуска - в размере 2 должностных окладов;</w:t>
      </w:r>
    </w:p>
    <w:p w:rsidR="00630C27" w:rsidRPr="00630C27" w:rsidRDefault="00630C27" w:rsidP="00630C27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630C27">
        <w:rPr>
          <w:rFonts w:ascii="Times New Roman" w:hAnsi="Times New Roman"/>
          <w:sz w:val="28"/>
          <w:szCs w:val="28"/>
        </w:rPr>
        <w:t>материальной помощи - в размере 2 должностных окладов.</w:t>
      </w:r>
    </w:p>
    <w:p w:rsidR="00630C27" w:rsidRPr="00630C27" w:rsidRDefault="00630C27" w:rsidP="00630C27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630C27">
        <w:rPr>
          <w:rFonts w:ascii="Times New Roman" w:hAnsi="Times New Roman"/>
          <w:sz w:val="28"/>
          <w:szCs w:val="28"/>
        </w:rPr>
        <w:t>10. Фонд оплаты труда работников формируется за счет средств, предусмотренных пунктом 9 настоящего раздела, а также за счет сре</w:t>
      </w:r>
      <w:proofErr w:type="gramStart"/>
      <w:r w:rsidRPr="00630C27">
        <w:rPr>
          <w:rFonts w:ascii="Times New Roman" w:hAnsi="Times New Roman"/>
          <w:sz w:val="28"/>
          <w:szCs w:val="28"/>
        </w:rPr>
        <w:t>дств пр</w:t>
      </w:r>
      <w:proofErr w:type="gramEnd"/>
      <w:r w:rsidRPr="00630C27">
        <w:rPr>
          <w:rFonts w:ascii="Times New Roman" w:hAnsi="Times New Roman"/>
          <w:sz w:val="28"/>
          <w:szCs w:val="28"/>
        </w:rPr>
        <w:t>едусмотренных на выплату районного коэффициента.</w:t>
      </w:r>
    </w:p>
    <w:p w:rsidR="00630C27" w:rsidRPr="00630C27" w:rsidRDefault="00630C27" w:rsidP="00630C27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630C27" w:rsidRPr="00630C27" w:rsidRDefault="00630C27" w:rsidP="00630C27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630C27" w:rsidRPr="00630C27" w:rsidRDefault="00630C27" w:rsidP="00630C27">
      <w:pPr>
        <w:pStyle w:val="ConsPlusNormal"/>
        <w:widowControl/>
        <w:ind w:firstLine="540"/>
        <w:jc w:val="center"/>
        <w:rPr>
          <w:rFonts w:ascii="Times New Roman" w:hAnsi="Times New Roman"/>
          <w:b/>
          <w:sz w:val="28"/>
          <w:szCs w:val="28"/>
        </w:rPr>
      </w:pPr>
      <w:r w:rsidRPr="00630C27">
        <w:rPr>
          <w:rFonts w:ascii="Times New Roman" w:hAnsi="Times New Roman"/>
          <w:b/>
          <w:sz w:val="28"/>
          <w:szCs w:val="28"/>
        </w:rPr>
        <w:t>Заключительные положения</w:t>
      </w:r>
    </w:p>
    <w:p w:rsidR="00630C27" w:rsidRPr="00630C27" w:rsidRDefault="00630C27" w:rsidP="00630C27">
      <w:pPr>
        <w:pStyle w:val="ConsTitle"/>
        <w:widowControl/>
        <w:ind w:right="0" w:firstLine="540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630C27">
        <w:rPr>
          <w:rFonts w:ascii="Times New Roman" w:hAnsi="Times New Roman" w:cs="Times New Roman"/>
          <w:b w:val="0"/>
          <w:sz w:val="28"/>
          <w:szCs w:val="28"/>
        </w:rPr>
        <w:t xml:space="preserve">Увеличение (индексация) размеров должностных окладов </w:t>
      </w:r>
      <w:r w:rsidRPr="00630C27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работников, замещающих должности, не являющимися должностями муниципальной службы и рабочих в администрации </w:t>
      </w:r>
      <w:r w:rsidRPr="00630C27">
        <w:rPr>
          <w:rFonts w:ascii="Times New Roman" w:hAnsi="Times New Roman" w:cs="Times New Roman"/>
          <w:b w:val="0"/>
          <w:sz w:val="28"/>
          <w:szCs w:val="28"/>
        </w:rPr>
        <w:t>Нижнечеремошинского сельсовета</w:t>
      </w:r>
      <w:r w:rsidRPr="00630C27">
        <w:rPr>
          <w:rFonts w:ascii="Times New Roman" w:hAnsi="Times New Roman" w:cs="Times New Roman"/>
          <w:sz w:val="28"/>
          <w:szCs w:val="28"/>
        </w:rPr>
        <w:t xml:space="preserve"> </w:t>
      </w:r>
      <w:r w:rsidRPr="00630C27">
        <w:rPr>
          <w:rFonts w:ascii="Times New Roman" w:hAnsi="Times New Roman" w:cs="Times New Roman"/>
          <w:b w:val="0"/>
          <w:color w:val="000000"/>
          <w:sz w:val="28"/>
          <w:szCs w:val="28"/>
        </w:rPr>
        <w:t>производится одновременно при увеличении (индексации) окладов денежного содержания муниципальных служащих.</w:t>
      </w:r>
    </w:p>
    <w:p w:rsidR="00630C27" w:rsidRPr="00630C27" w:rsidRDefault="00630C27" w:rsidP="00630C27">
      <w:pPr>
        <w:jc w:val="right"/>
        <w:rPr>
          <w:rFonts w:ascii="Times New Roman" w:hAnsi="Times New Roman" w:cs="Times New Roman"/>
          <w:b/>
          <w:i/>
          <w:sz w:val="28"/>
          <w:szCs w:val="28"/>
        </w:rPr>
      </w:pPr>
    </w:p>
    <w:p w:rsidR="00630C27" w:rsidRPr="00630C27" w:rsidRDefault="00630C27" w:rsidP="00630C27">
      <w:pPr>
        <w:jc w:val="right"/>
        <w:rPr>
          <w:rFonts w:ascii="Times New Roman" w:hAnsi="Times New Roman" w:cs="Times New Roman"/>
          <w:b/>
          <w:i/>
          <w:sz w:val="28"/>
          <w:szCs w:val="28"/>
        </w:rPr>
      </w:pPr>
    </w:p>
    <w:p w:rsidR="00630C27" w:rsidRPr="00630C27" w:rsidRDefault="00630C27" w:rsidP="00630C27">
      <w:pPr>
        <w:jc w:val="right"/>
        <w:rPr>
          <w:rFonts w:ascii="Times New Roman" w:hAnsi="Times New Roman" w:cs="Times New Roman"/>
          <w:b/>
          <w:i/>
          <w:sz w:val="28"/>
          <w:szCs w:val="28"/>
        </w:rPr>
      </w:pPr>
    </w:p>
    <w:p w:rsidR="00630C27" w:rsidRPr="00630C27" w:rsidRDefault="00630C27" w:rsidP="00630C27">
      <w:pPr>
        <w:jc w:val="right"/>
        <w:rPr>
          <w:rFonts w:ascii="Times New Roman" w:hAnsi="Times New Roman" w:cs="Times New Roman"/>
          <w:b/>
          <w:i/>
          <w:sz w:val="28"/>
          <w:szCs w:val="28"/>
        </w:rPr>
      </w:pPr>
    </w:p>
    <w:p w:rsidR="00630C27" w:rsidRPr="00630C27" w:rsidRDefault="00630C27" w:rsidP="00630C27">
      <w:pPr>
        <w:jc w:val="right"/>
        <w:rPr>
          <w:rFonts w:ascii="Times New Roman" w:hAnsi="Times New Roman" w:cs="Times New Roman"/>
          <w:b/>
          <w:i/>
          <w:sz w:val="28"/>
          <w:szCs w:val="28"/>
        </w:rPr>
      </w:pPr>
    </w:p>
    <w:p w:rsidR="00630C27" w:rsidRPr="00630C27" w:rsidRDefault="00630C27" w:rsidP="00630C27">
      <w:pPr>
        <w:jc w:val="right"/>
        <w:rPr>
          <w:rFonts w:ascii="Times New Roman" w:hAnsi="Times New Roman" w:cs="Times New Roman"/>
          <w:b/>
          <w:i/>
          <w:sz w:val="28"/>
          <w:szCs w:val="28"/>
        </w:rPr>
      </w:pPr>
    </w:p>
    <w:p w:rsidR="00630C27" w:rsidRPr="00630C27" w:rsidRDefault="00630C27" w:rsidP="00630C27">
      <w:pPr>
        <w:jc w:val="right"/>
        <w:rPr>
          <w:rFonts w:ascii="Times New Roman" w:hAnsi="Times New Roman" w:cs="Times New Roman"/>
          <w:b/>
          <w:i/>
          <w:sz w:val="28"/>
          <w:szCs w:val="28"/>
        </w:rPr>
      </w:pPr>
    </w:p>
    <w:p w:rsidR="00B84091" w:rsidRPr="00630C27" w:rsidRDefault="00B84091">
      <w:pPr>
        <w:rPr>
          <w:rFonts w:ascii="Times New Roman" w:hAnsi="Times New Roman" w:cs="Times New Roman"/>
        </w:rPr>
      </w:pPr>
    </w:p>
    <w:sectPr w:rsidR="00B84091" w:rsidRPr="00630C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30C27"/>
    <w:rsid w:val="00630C27"/>
    <w:rsid w:val="00B840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630C2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Normal">
    <w:name w:val="ConsPlusNormal"/>
    <w:rsid w:val="00630C27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</w:rPr>
  </w:style>
  <w:style w:type="paragraph" w:customStyle="1" w:styleId="ConsPlusTitle">
    <w:name w:val="ConsPlusTitle"/>
    <w:rsid w:val="00630C2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938</Words>
  <Characters>5349</Characters>
  <Application>Microsoft Office Word</Application>
  <DocSecurity>0</DocSecurity>
  <Lines>44</Lines>
  <Paragraphs>12</Paragraphs>
  <ScaleCrop>false</ScaleCrop>
  <Company/>
  <LinksUpToDate>false</LinksUpToDate>
  <CharactersWithSpaces>6275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111</cp:lastModifiedBy>
  <cp:revision>2</cp:revision>
  <dcterms:created xsi:type="dcterms:W3CDTF">2020-11-26T05:39:00Z</dcterms:created>
  <dcterms:modified xsi:type="dcterms:W3CDTF">2020-11-26T05:40:00Z</dcterms:modified>
</cp:coreProperties>
</file>